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BA" w:rsidRDefault="00A723B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723BA" w:rsidRDefault="00DD75EB">
      <w:pPr>
        <w:widowControl w:val="0"/>
        <w:spacing w:after="0" w:line="240" w:lineRule="auto"/>
        <w:ind w:left="-426" w:right="283"/>
        <w:jc w:val="center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pt;height:45.75pt" o:ole="" o:preferrelative="t" stroked="f">
            <v:imagedata r:id="rId5" o:title=""/>
          </v:rect>
          <o:OLEObject Type="Embed" ProgID="StaticMetafile" ShapeID="rectole0000000000" DrawAspect="Content" ObjectID="_1751618154" r:id="rId6"/>
        </w:object>
      </w:r>
    </w:p>
    <w:p w:rsidR="00A723BA" w:rsidRDefault="00A723BA">
      <w:pPr>
        <w:widowControl w:val="0"/>
        <w:spacing w:after="0" w:line="240" w:lineRule="auto"/>
        <w:ind w:left="-426" w:right="283"/>
        <w:jc w:val="center"/>
        <w:rPr>
          <w:rFonts w:ascii="Times New Roman" w:eastAsia="Times New Roman" w:hAnsi="Times New Roman" w:cs="Times New Roman"/>
          <w:sz w:val="28"/>
        </w:rPr>
      </w:pPr>
    </w:p>
    <w:p w:rsidR="00A723BA" w:rsidRDefault="00DD75EB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A723BA" w:rsidRDefault="00A723BA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A723BA" w:rsidRDefault="00DD75EB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A723BA" w:rsidRDefault="00A723BA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A723BA" w:rsidRDefault="00DD75EB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A723BA" w:rsidRDefault="00A723BA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A723BA" w:rsidRDefault="00DD75EB">
      <w:pPr>
        <w:widowControl w:val="0"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09.01.2023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</w:t>
      </w: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723BA" w:rsidRDefault="00DD7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призначення особи, відповідальної за призначення страхових виплат з державного соціального страхування</w:t>
      </w:r>
    </w:p>
    <w:p w:rsidR="00A723BA" w:rsidRDefault="00A72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723BA" w:rsidRDefault="00DD75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Відповідно до  статей 4, 15 Закону України ,,Про  правовий  режим воєнного   стану</w:t>
      </w:r>
      <w:r>
        <w:rPr>
          <w:rFonts w:ascii="Times New Roman" w:eastAsia="Times New Roman" w:hAnsi="Times New Roman" w:cs="Times New Roman"/>
          <w:color w:val="000000"/>
          <w:sz w:val="28"/>
        </w:rPr>
        <w:t>”</w:t>
      </w:r>
      <w:r>
        <w:rPr>
          <w:rFonts w:ascii="Times New Roman" w:eastAsia="Times New Roman" w:hAnsi="Times New Roman" w:cs="Times New Roman"/>
          <w:sz w:val="28"/>
        </w:rPr>
        <w:t xml:space="preserve">,   Указу   Президента    України    від   24   лютого   2022    року </w:t>
      </w:r>
    </w:p>
    <w:p w:rsidR="00A723BA" w:rsidRDefault="00DD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68/2022 ,,Про утворення військових адміністрацій</w:t>
      </w:r>
      <w:r>
        <w:rPr>
          <w:rFonts w:ascii="Times New Roman" w:eastAsia="Times New Roman" w:hAnsi="Times New Roman" w:cs="Times New Roman"/>
          <w:color w:val="000000"/>
          <w:sz w:val="28"/>
        </w:rPr>
        <w:t>”,</w:t>
      </w:r>
      <w:r>
        <w:rPr>
          <w:rFonts w:ascii="Times New Roman" w:eastAsia="Times New Roman" w:hAnsi="Times New Roman" w:cs="Times New Roman"/>
          <w:sz w:val="28"/>
        </w:rPr>
        <w:t xml:space="preserve">  Закону України ,,Про загальнообов’язкове державне соціальне страхування</w:t>
      </w:r>
      <w:r>
        <w:rPr>
          <w:rFonts w:ascii="Times New Roman" w:eastAsia="Times New Roman" w:hAnsi="Times New Roman" w:cs="Times New Roman"/>
          <w:color w:val="000000"/>
          <w:sz w:val="28"/>
        </w:rPr>
        <w:t>”,</w:t>
      </w:r>
      <w:r>
        <w:rPr>
          <w:rFonts w:ascii="Times New Roman" w:eastAsia="Times New Roman" w:hAnsi="Times New Roman" w:cs="Times New Roman"/>
          <w:sz w:val="28"/>
        </w:rPr>
        <w:t xml:space="preserve"> для забезпечення організації та проведення виплат зі зага</w:t>
      </w:r>
      <w:r>
        <w:rPr>
          <w:rFonts w:ascii="Times New Roman" w:eastAsia="Times New Roman" w:hAnsi="Times New Roman" w:cs="Times New Roman"/>
          <w:sz w:val="28"/>
        </w:rPr>
        <w:t xml:space="preserve">льнообов’язкового державного страхування: </w:t>
      </w:r>
    </w:p>
    <w:p w:rsidR="00A723BA" w:rsidRDefault="00DD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1. Призначити відповідальною особою за призначення страхових виплат з державного соціального страхування головного спеціаліста відділу фінансово-господарського забезпечення апарату районної державної – ра</w:t>
      </w:r>
      <w:r>
        <w:rPr>
          <w:rFonts w:ascii="Times New Roman" w:eastAsia="Times New Roman" w:hAnsi="Times New Roman" w:cs="Times New Roman"/>
          <w:sz w:val="28"/>
        </w:rPr>
        <w:t xml:space="preserve">йонної військової адміністрації – Грубер Вікторію Михайлівну. </w:t>
      </w:r>
    </w:p>
    <w:p w:rsidR="00A723BA" w:rsidRDefault="00DD75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Передбачити, що на час тимчасової відсутності особи, відповідальної за призначення страхових виплат з державного соціального страхування (час перебування у відпустці, у відрядженні, на лікар</w:t>
      </w:r>
      <w:r>
        <w:rPr>
          <w:rFonts w:ascii="Times New Roman" w:eastAsia="Times New Roman" w:hAnsi="Times New Roman" w:cs="Times New Roman"/>
          <w:sz w:val="28"/>
        </w:rPr>
        <w:t xml:space="preserve">няному тощо) її функції з усіма належними правами та обов’язками тимчасово виконує головний спеціаліст відділу фінансово-господарського забезпечення апарату районної державної –районної військової адміністрації – </w:t>
      </w:r>
      <w:proofErr w:type="spellStart"/>
      <w:r>
        <w:rPr>
          <w:rFonts w:ascii="Times New Roman" w:eastAsia="Times New Roman" w:hAnsi="Times New Roman" w:cs="Times New Roman"/>
          <w:sz w:val="28"/>
        </w:rPr>
        <w:t>Садварі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Іванна Іванівна.</w:t>
      </w:r>
    </w:p>
    <w:p w:rsidR="00A723BA" w:rsidRDefault="00DD75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Контроль за вик</w:t>
      </w:r>
      <w:r>
        <w:rPr>
          <w:rFonts w:ascii="Times New Roman" w:eastAsia="Times New Roman" w:hAnsi="Times New Roman" w:cs="Times New Roman"/>
          <w:sz w:val="28"/>
        </w:rPr>
        <w:t>онанням цього розпорядження покласти на  керівника апарату районної  державної адміністрації – районної військової адміністрації Чекана О. І.</w:t>
      </w:r>
    </w:p>
    <w:p w:rsidR="00A723BA" w:rsidRDefault="00A723BA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</w:p>
    <w:p w:rsidR="00A723BA" w:rsidRDefault="00DD75EB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Голова районної державної </w:t>
      </w:r>
    </w:p>
    <w:p w:rsidR="00A723BA" w:rsidRDefault="00DD75EB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адміністрації - начальник </w:t>
      </w:r>
    </w:p>
    <w:p w:rsidR="00A723BA" w:rsidRDefault="00DD75EB">
      <w:pPr>
        <w:widowControl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районної військової адміністрації                                            Едгар ТОКАР</w:t>
      </w:r>
    </w:p>
    <w:p w:rsidR="00A723BA" w:rsidRDefault="00A723BA">
      <w:pPr>
        <w:tabs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723BA" w:rsidRDefault="00A723BA">
      <w:pPr>
        <w:spacing w:after="0" w:line="240" w:lineRule="auto"/>
        <w:rPr>
          <w:rFonts w:ascii="Times New Roman CYR" w:eastAsia="Times New Roman CYR" w:hAnsi="Times New Roman CYR" w:cs="Times New Roman CYR"/>
          <w:b/>
          <w:sz w:val="28"/>
        </w:rPr>
      </w:pPr>
    </w:p>
    <w:p w:rsidR="00A723BA" w:rsidRDefault="00A723BA">
      <w:pPr>
        <w:spacing w:after="0" w:line="240" w:lineRule="auto"/>
        <w:rPr>
          <w:rFonts w:ascii="Arial CYR" w:eastAsia="Arial CYR" w:hAnsi="Arial CYR" w:cs="Arial CYR"/>
          <w:sz w:val="24"/>
        </w:rPr>
      </w:pPr>
    </w:p>
    <w:p w:rsidR="00A723BA" w:rsidRDefault="00A72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723BA" w:rsidRDefault="00A723BA" w:rsidP="00DD75E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sectPr w:rsidR="00A723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74A0D"/>
    <w:multiLevelType w:val="multilevel"/>
    <w:tmpl w:val="1EFA9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5A3AB6"/>
    <w:multiLevelType w:val="multilevel"/>
    <w:tmpl w:val="29808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723BA"/>
    <w:rsid w:val="00A723BA"/>
    <w:rsid w:val="00DD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2CE73-37B4-42F8-9915-39915B4A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1087</Words>
  <Characters>620</Characters>
  <Application>Microsoft Office Word</Application>
  <DocSecurity>0</DocSecurity>
  <Lines>5</Lines>
  <Paragraphs>3</Paragraphs>
  <ScaleCrop>false</ScaleCrop>
  <Company>SPecialiST RePack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2023-07-23T08:46:00Z</dcterms:created>
  <dcterms:modified xsi:type="dcterms:W3CDTF">2023-07-23T08:50:00Z</dcterms:modified>
</cp:coreProperties>
</file>